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191" w:rsidRDefault="009643C2" w:rsidP="00A25035">
      <w:pPr>
        <w:pStyle w:val="1"/>
        <w:spacing w:line="240" w:lineRule="auto"/>
        <w:ind w:firstLine="0"/>
        <w:jc w:val="right"/>
      </w:pPr>
      <w:r>
        <w:rPr>
          <w:rStyle w:val="a3"/>
        </w:rPr>
        <w:t xml:space="preserve">Приложение </w:t>
      </w:r>
      <w:r w:rsidR="00455AAF">
        <w:rPr>
          <w:rStyle w:val="a3"/>
        </w:rPr>
        <w:t xml:space="preserve">№ </w:t>
      </w:r>
      <w:r w:rsidR="00A25035">
        <w:t xml:space="preserve">8 </w:t>
      </w:r>
      <w:r w:rsidR="00D16191">
        <w:t>к Договору подряда</w:t>
      </w:r>
    </w:p>
    <w:p w:rsidR="00D16191" w:rsidRDefault="00D16191" w:rsidP="00EC59A4">
      <w:pPr>
        <w:pStyle w:val="1"/>
        <w:spacing w:line="240" w:lineRule="auto"/>
        <w:ind w:firstLine="0"/>
        <w:jc w:val="right"/>
      </w:pPr>
      <w:r>
        <w:t>№ КРГРЭС-2</w:t>
      </w:r>
      <w:r w:rsidR="007976BE">
        <w:t>-24</w:t>
      </w:r>
      <w:r w:rsidR="006A5F22">
        <w:t>/</w:t>
      </w:r>
      <w:r>
        <w:t>___________/_________202</w:t>
      </w:r>
      <w:r w:rsidR="007976BE">
        <w:t>4</w:t>
      </w:r>
      <w:r w:rsidR="00A25035">
        <w:t xml:space="preserve"> г.</w:t>
      </w:r>
      <w:bookmarkStart w:id="0" w:name="_GoBack"/>
      <w:bookmarkEnd w:id="0"/>
    </w:p>
    <w:p w:rsidR="00D16191" w:rsidRDefault="00D16191" w:rsidP="00EC59A4">
      <w:pPr>
        <w:pStyle w:val="1"/>
        <w:spacing w:line="240" w:lineRule="auto"/>
        <w:ind w:firstLine="0"/>
        <w:jc w:val="right"/>
      </w:pPr>
    </w:p>
    <w:p w:rsidR="00455AAF" w:rsidRDefault="00455AAF" w:rsidP="00455AAF">
      <w:pPr>
        <w:pStyle w:val="1"/>
        <w:spacing w:line="240" w:lineRule="auto"/>
        <w:ind w:firstLine="0"/>
        <w:jc w:val="right"/>
      </w:pPr>
    </w:p>
    <w:p w:rsidR="00C226BC" w:rsidRDefault="009643C2">
      <w:pPr>
        <w:pStyle w:val="20"/>
      </w:pPr>
      <w:r>
        <w:rPr>
          <w:rStyle w:val="2"/>
          <w:b/>
          <w:bCs/>
        </w:rPr>
        <w:t>Порядок предсменного измерения артериального давления персоналу,</w:t>
      </w:r>
      <w:r w:rsidR="00402677">
        <w:rPr>
          <w:rStyle w:val="2"/>
          <w:b/>
          <w:bCs/>
        </w:rPr>
        <w:t xml:space="preserve"> </w:t>
      </w:r>
      <w:r>
        <w:rPr>
          <w:rStyle w:val="2"/>
          <w:b/>
          <w:bCs/>
        </w:rPr>
        <w:t>выполняющему работы на высоте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jc w:val="both"/>
      </w:pPr>
      <w:r>
        <w:rPr>
          <w:rStyle w:val="a3"/>
        </w:rPr>
        <w:t>Руководитель или производитель работ (в день/смену производства работ на высоте) представляет список работников (Пример представлен ниже), непосредственно осуществляющих работы на высоте в здравпункт предприятия для проведения измерений артериального давления и оценки состояния здоровья.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jc w:val="both"/>
      </w:pPr>
      <w:r>
        <w:rPr>
          <w:rStyle w:val="a3"/>
        </w:rPr>
        <w:t xml:space="preserve">Проведение измерений артериального давления и оценка состояния здоровья работников, непосредственно осуществляющих работы на высоте проводится при предъявлении удостоверения о проверке знаний </w:t>
      </w:r>
      <w:r>
        <w:rPr>
          <w:rStyle w:val="a3"/>
          <w:b/>
          <w:bCs/>
        </w:rPr>
        <w:t>до момента начала производства работ.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jc w:val="both"/>
      </w:pPr>
      <w:r>
        <w:rPr>
          <w:rStyle w:val="a3"/>
        </w:rPr>
        <w:t>В случае получения отрицательного заключения работник до выполнения работ на высоте не допускается.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jc w:val="both"/>
      </w:pPr>
      <w:r>
        <w:rPr>
          <w:rStyle w:val="a3"/>
        </w:rPr>
        <w:t xml:space="preserve">Список работников, прошедших медицинский осмотр, руководитель или производитель работ предоставляет допускающему. </w:t>
      </w:r>
      <w:r>
        <w:rPr>
          <w:rStyle w:val="a3"/>
          <w:b/>
          <w:bCs/>
        </w:rPr>
        <w:t>Списки работников с результатами измерений артериального давления действуют только в течение дня/ смены проведения измерений.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jc w:val="both"/>
      </w:pPr>
      <w:r>
        <w:rPr>
          <w:rStyle w:val="a3"/>
        </w:rPr>
        <w:t>Допускающий перед допуском по наряду-допуску должен осуществить сверку списка лиц работников, прошедших медицинский осмотр в день производства работ (ежедневно) и лиц, указанных в наряде-допуске.</w:t>
      </w:r>
    </w:p>
    <w:p w:rsidR="00C226BC" w:rsidRDefault="009643C2">
      <w:pPr>
        <w:pStyle w:val="1"/>
        <w:numPr>
          <w:ilvl w:val="0"/>
          <w:numId w:val="1"/>
        </w:numPr>
        <w:tabs>
          <w:tab w:val="left" w:pos="715"/>
        </w:tabs>
        <w:spacing w:after="580"/>
        <w:jc w:val="both"/>
      </w:pPr>
      <w:r>
        <w:rPr>
          <w:rStyle w:val="a3"/>
        </w:rPr>
        <w:t xml:space="preserve">Список работников, прошедших медицинский осмотр, хранится у руководителя работ или производителя работ в течение рабочей смены и предъявляется лицам, осуществляющим контроль за безопасным выполнением работ по требованию. </w:t>
      </w:r>
      <w:r>
        <w:rPr>
          <w:rStyle w:val="a3"/>
          <w:b/>
          <w:bCs/>
        </w:rPr>
        <w:t>В случае выявления работников, без сведений о проведённом предсменном измерении артериального давления, должен быть осуществлён вывод их из состава бригады.</w:t>
      </w:r>
    </w:p>
    <w:p w:rsidR="00C226BC" w:rsidRDefault="009643C2">
      <w:pPr>
        <w:pStyle w:val="1"/>
        <w:spacing w:after="160" w:line="240" w:lineRule="auto"/>
        <w:ind w:firstLine="0"/>
        <w:jc w:val="center"/>
      </w:pPr>
      <w:r>
        <w:rPr>
          <w:rStyle w:val="a3"/>
          <w:i/>
          <w:iCs/>
        </w:rPr>
        <w:t>Пример оформления списка работников</w:t>
      </w:r>
    </w:p>
    <w:p w:rsidR="00C226BC" w:rsidRDefault="009643C2">
      <w:pPr>
        <w:pStyle w:val="1"/>
        <w:tabs>
          <w:tab w:val="left" w:leader="underscore" w:pos="9331"/>
        </w:tabs>
        <w:spacing w:after="160" w:line="240" w:lineRule="auto"/>
        <w:ind w:firstLine="0"/>
        <w:jc w:val="both"/>
      </w:pPr>
      <w:r>
        <w:rPr>
          <w:rStyle w:val="a3"/>
        </w:rPr>
        <w:t>Организация</w:t>
      </w:r>
      <w:r>
        <w:rPr>
          <w:rStyle w:val="a3"/>
        </w:rPr>
        <w:tab/>
      </w:r>
    </w:p>
    <w:p w:rsidR="00402677" w:rsidRDefault="00402677">
      <w:pPr>
        <w:pStyle w:val="1"/>
        <w:spacing w:after="260" w:line="240" w:lineRule="auto"/>
        <w:ind w:firstLine="0"/>
        <w:jc w:val="center"/>
        <w:rPr>
          <w:rStyle w:val="a3"/>
        </w:rPr>
      </w:pPr>
    </w:p>
    <w:p w:rsidR="00C226BC" w:rsidRDefault="009643C2">
      <w:pPr>
        <w:pStyle w:val="1"/>
        <w:spacing w:after="260" w:line="240" w:lineRule="auto"/>
        <w:ind w:firstLine="0"/>
        <w:jc w:val="center"/>
      </w:pPr>
      <w:r>
        <w:rPr>
          <w:rStyle w:val="a3"/>
        </w:rPr>
        <w:t>СПИСОК</w:t>
      </w:r>
      <w:r w:rsidR="00402677">
        <w:rPr>
          <w:rStyle w:val="a3"/>
        </w:rPr>
        <w:t xml:space="preserve"> </w:t>
      </w:r>
      <w:r>
        <w:rPr>
          <w:rStyle w:val="a3"/>
        </w:rPr>
        <w:t>работников, непосредственно выполняющих работы на высоте</w:t>
      </w:r>
    </w:p>
    <w:p w:rsidR="00C226BC" w:rsidRDefault="009643C2">
      <w:pPr>
        <w:pStyle w:val="a7"/>
        <w:framePr w:w="1195" w:h="298" w:hSpace="48" w:wrap="notBeside" w:vAnchor="text" w:hAnchor="text" w:x="49" w:y="1993"/>
      </w:pPr>
      <w:r>
        <w:rPr>
          <w:rStyle w:val="a6"/>
        </w:rPr>
        <w:t>Должность</w:t>
      </w:r>
    </w:p>
    <w:p w:rsidR="00C226BC" w:rsidRDefault="009643C2">
      <w:pPr>
        <w:pStyle w:val="a7"/>
        <w:framePr w:w="946" w:h="298" w:hSpace="48" w:wrap="notBeside" w:vAnchor="text" w:hAnchor="text" w:x="4331" w:y="1983"/>
      </w:pPr>
      <w:r>
        <w:rPr>
          <w:rStyle w:val="a6"/>
        </w:rPr>
        <w:t>Подпись</w:t>
      </w:r>
    </w:p>
    <w:p w:rsidR="00C226BC" w:rsidRDefault="009643C2">
      <w:pPr>
        <w:pStyle w:val="a7"/>
        <w:framePr w:w="576" w:h="298" w:hSpace="48" w:wrap="notBeside" w:vAnchor="text" w:hAnchor="text" w:x="8166" w:y="1988"/>
      </w:pPr>
      <w:r>
        <w:rPr>
          <w:rStyle w:val="a6"/>
        </w:rPr>
        <w:t>ФИО</w:t>
      </w:r>
    </w:p>
    <w:tbl>
      <w:tblPr>
        <w:tblpPr w:leftFromText="180" w:rightFromText="180" w:vertAnchor="page" w:horzAnchor="margin" w:tblpY="1218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752"/>
        <w:gridCol w:w="1838"/>
        <w:gridCol w:w="1325"/>
        <w:gridCol w:w="1310"/>
        <w:gridCol w:w="1450"/>
        <w:gridCol w:w="1128"/>
      </w:tblGrid>
      <w:tr w:rsidR="00455AAF" w:rsidTr="00455AAF">
        <w:trPr>
          <w:trHeight w:hRule="exact" w:val="293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№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ФИО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Профессия (должность)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Дата рождения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Отметка врача</w:t>
            </w:r>
          </w:p>
        </w:tc>
      </w:tr>
      <w:tr w:rsidR="00455AAF" w:rsidTr="00455AAF">
        <w:trPr>
          <w:trHeight w:hRule="exact" w:val="845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5AAF" w:rsidRDefault="00455AAF" w:rsidP="00455AAF"/>
        </w:tc>
        <w:tc>
          <w:tcPr>
            <w:tcW w:w="175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5AAF" w:rsidRDefault="00455AAF" w:rsidP="00455AAF"/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5AAF" w:rsidRDefault="00455AAF" w:rsidP="00455AAF"/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5AAF" w:rsidRDefault="00455AAF" w:rsidP="00455AAF"/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55AAF" w:rsidRDefault="00455AAF" w:rsidP="00455AAF">
            <w:pPr>
              <w:pStyle w:val="a5"/>
              <w:spacing w:line="240" w:lineRule="auto"/>
              <w:ind w:firstLine="0"/>
              <w:jc w:val="center"/>
            </w:pPr>
            <w:r>
              <w:rPr>
                <w:rStyle w:val="a4"/>
              </w:rPr>
              <w:t>Результат измерений АД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</w:pPr>
            <w:r>
              <w:rPr>
                <w:rStyle w:val="a4"/>
              </w:rPr>
              <w:t>Заключение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pStyle w:val="a5"/>
              <w:spacing w:line="240" w:lineRule="auto"/>
              <w:ind w:firstLine="0"/>
            </w:pPr>
            <w:r>
              <w:rPr>
                <w:rStyle w:val="a4"/>
              </w:rPr>
              <w:t>Подпись</w:t>
            </w:r>
          </w:p>
        </w:tc>
      </w:tr>
      <w:tr w:rsidR="00455AAF" w:rsidTr="00455AAF">
        <w:trPr>
          <w:trHeight w:hRule="exact"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</w:tr>
      <w:tr w:rsidR="00455AAF" w:rsidTr="00455AAF">
        <w:trPr>
          <w:trHeight w:hRule="exact" w:val="30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AAF" w:rsidRDefault="00455AAF" w:rsidP="00455AAF">
            <w:pPr>
              <w:rPr>
                <w:sz w:val="10"/>
                <w:szCs w:val="10"/>
              </w:rPr>
            </w:pPr>
          </w:p>
        </w:tc>
      </w:tr>
    </w:tbl>
    <w:p w:rsidR="00C226BC" w:rsidRDefault="00C226BC">
      <w:pPr>
        <w:spacing w:line="1" w:lineRule="exact"/>
      </w:pPr>
    </w:p>
    <w:sectPr w:rsidR="00C226BC">
      <w:pgSz w:w="11900" w:h="16840"/>
      <w:pgMar w:top="1832" w:right="762" w:bottom="1472" w:left="1619" w:header="1404" w:footer="104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3C2" w:rsidRDefault="009643C2">
      <w:r>
        <w:separator/>
      </w:r>
    </w:p>
  </w:endnote>
  <w:endnote w:type="continuationSeparator" w:id="0">
    <w:p w:rsidR="009643C2" w:rsidRDefault="0096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3C2" w:rsidRDefault="009643C2"/>
  </w:footnote>
  <w:footnote w:type="continuationSeparator" w:id="0">
    <w:p w:rsidR="009643C2" w:rsidRDefault="009643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11AEB"/>
    <w:multiLevelType w:val="multilevel"/>
    <w:tmpl w:val="CA8E4D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BC"/>
    <w:rsid w:val="00332DD5"/>
    <w:rsid w:val="00402677"/>
    <w:rsid w:val="00455AAF"/>
    <w:rsid w:val="006A5F22"/>
    <w:rsid w:val="006D3F94"/>
    <w:rsid w:val="007976BE"/>
    <w:rsid w:val="009643C2"/>
    <w:rsid w:val="00A25035"/>
    <w:rsid w:val="00C226BC"/>
    <w:rsid w:val="00CD4C67"/>
    <w:rsid w:val="00D16191"/>
    <w:rsid w:val="00E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29B7"/>
  <w15:docId w15:val="{D9486DDF-F9CE-4B2E-9787-677680467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259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after="160" w:line="25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1586</Characters>
  <Application>Microsoft Office Word</Application>
  <DocSecurity>0</DocSecurity>
  <Lines>13</Lines>
  <Paragraphs>3</Paragraphs>
  <ScaleCrop>false</ScaleCrop>
  <Company>AO SUEK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Налтакян Светлана Владимировна \ Svetlana Naltakian</cp:lastModifiedBy>
  <cp:revision>11</cp:revision>
  <dcterms:created xsi:type="dcterms:W3CDTF">2022-10-26T06:55:00Z</dcterms:created>
  <dcterms:modified xsi:type="dcterms:W3CDTF">2024-01-31T01:11:00Z</dcterms:modified>
</cp:coreProperties>
</file>